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32F179BB"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A036B2">
              <w:rPr>
                <w:rFonts w:cs="Times New Roman"/>
              </w:rPr>
              <w:t>2</w:t>
            </w:r>
            <w:r w:rsidR="00BA399F">
              <w:rPr>
                <w:rFonts w:cs="Times New Roman"/>
              </w:rPr>
              <w:t>2</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7BDF3583" w14:textId="77777777" w:rsidR="001A104A" w:rsidRDefault="001A104A" w:rsidP="001A104A">
      <w:pPr>
        <w:ind w:firstLine="567"/>
        <w:jc w:val="both"/>
        <w:rPr>
          <w:rFonts w:cs="Times New Roman"/>
        </w:rPr>
      </w:pPr>
      <w:r w:rsidRPr="00A036B2">
        <w:rPr>
          <w:rFonts w:eastAsia="MS Mincho"/>
          <w:u w:val="single"/>
        </w:rPr>
        <w:t>Министерств</w:t>
      </w:r>
      <w:r>
        <w:rPr>
          <w:rFonts w:eastAsia="MS Mincho"/>
          <w:u w:val="single"/>
        </w:rPr>
        <w:t>о</w:t>
      </w:r>
      <w:r w:rsidRPr="00A036B2">
        <w:rPr>
          <w:rFonts w:eastAsia="MS Mincho"/>
          <w:u w:val="single"/>
        </w:rPr>
        <w:t xml:space="preserve"> земельных и имущественных отношений Республики Башкортостан</w:t>
      </w:r>
      <w:r w:rsidRPr="009170EC">
        <w:rPr>
          <w:rFonts w:cs="Times New Roman"/>
        </w:rPr>
        <w:t>,</w:t>
      </w:r>
    </w:p>
    <w:p w14:paraId="3D14EFC1" w14:textId="77777777" w:rsidR="001A104A" w:rsidRPr="009170EC" w:rsidRDefault="001A104A" w:rsidP="001A104A">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673EA10B" w14:textId="77777777" w:rsidR="001A104A" w:rsidRDefault="001A104A" w:rsidP="001A104A">
      <w:pPr>
        <w:ind w:firstLine="540"/>
        <w:jc w:val="both"/>
        <w:rPr>
          <w:rFonts w:cs="Times New Roman"/>
        </w:rPr>
      </w:pPr>
      <w:r w:rsidRPr="009170EC">
        <w:rPr>
          <w:rFonts w:cs="Times New Roman"/>
        </w:rPr>
        <w:t xml:space="preserve">именуемое в дальнейшем «Арендодатель», в лице </w:t>
      </w:r>
      <w:r w:rsidRPr="00B17BBE">
        <w:rPr>
          <w:rFonts w:cs="Times New Roman"/>
          <w:bCs/>
          <w:u w:val="single"/>
        </w:rPr>
        <w:t>Начальник отдела по Федоровскому району Управления по работе с территориальными отделами и взаимодействию с органами местного самоуправления М</w:t>
      </w:r>
      <w:r w:rsidRPr="00B17BBE">
        <w:rPr>
          <w:rFonts w:cs="Times New Roman"/>
          <w:szCs w:val="24"/>
          <w:u w:val="single"/>
        </w:rPr>
        <w:t xml:space="preserve">инистерства земельных и имущественных отношений Республики Башкортостан </w:t>
      </w:r>
      <w:r w:rsidRPr="00B17BBE">
        <w:rPr>
          <w:rFonts w:eastAsia="MS Mincho"/>
          <w:u w:val="single"/>
        </w:rPr>
        <w:t>Андрея Анатольевича Гончарова</w:t>
      </w:r>
      <w:r w:rsidRPr="009170EC">
        <w:rPr>
          <w:rFonts w:cs="Times New Roman"/>
        </w:rPr>
        <w:t xml:space="preserve">, </w:t>
      </w:r>
    </w:p>
    <w:p w14:paraId="68B50C58" w14:textId="77777777" w:rsidR="001A104A" w:rsidRDefault="001A104A" w:rsidP="001A104A">
      <w:pPr>
        <w:ind w:firstLine="540"/>
        <w:jc w:val="both"/>
        <w:rPr>
          <w:rFonts w:cs="Times New Roman"/>
          <w:sz w:val="16"/>
          <w:szCs w:val="16"/>
        </w:rPr>
      </w:pPr>
      <w:r w:rsidRPr="009170EC">
        <w:rPr>
          <w:rFonts w:cs="Times New Roman"/>
          <w:sz w:val="16"/>
          <w:szCs w:val="16"/>
        </w:rPr>
        <w:t>(наименование должности, Ф.И.О. (последнее - при наличии) должностного лица)</w:t>
      </w:r>
      <w:r>
        <w:rPr>
          <w:rFonts w:cs="Times New Roman"/>
          <w:sz w:val="16"/>
          <w:szCs w:val="16"/>
        </w:rPr>
        <w:t xml:space="preserve"> </w:t>
      </w:r>
    </w:p>
    <w:p w14:paraId="04A774A6" w14:textId="77777777" w:rsidR="001A104A" w:rsidRPr="00150CEE" w:rsidRDefault="001A104A" w:rsidP="001A104A">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Pr="00013764">
        <w:rPr>
          <w:rFonts w:cs="Times New Roman"/>
          <w:u w:val="single"/>
        </w:rPr>
        <w:t>приказов</w:t>
      </w:r>
      <w:r>
        <w:rPr>
          <w:rFonts w:cs="Times New Roman"/>
          <w:u w:val="single"/>
        </w:rPr>
        <w:t xml:space="preserve"> </w:t>
      </w:r>
      <w:r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Pr>
          <w:rFonts w:cs="Times New Roman"/>
          <w:u w:val="single"/>
        </w:rPr>
        <w:t>_________________________________________________________________________________</w:t>
      </w:r>
    </w:p>
    <w:p w14:paraId="2732AE44" w14:textId="77777777" w:rsidR="001A104A" w:rsidRPr="009170EC" w:rsidRDefault="001A104A" w:rsidP="001A104A">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5435C0" w14:textId="77777777" w:rsidR="001A104A" w:rsidRPr="009170EC" w:rsidRDefault="001A104A" w:rsidP="001A104A">
      <w:pPr>
        <w:jc w:val="both"/>
        <w:rPr>
          <w:rFonts w:cs="Times New Roman"/>
        </w:rPr>
      </w:pPr>
      <w:r w:rsidRPr="009170EC">
        <w:rPr>
          <w:rFonts w:cs="Times New Roman"/>
        </w:rPr>
        <w:t>с одной стороны, и ___________________________________________________________________________________,</w:t>
      </w:r>
    </w:p>
    <w:p w14:paraId="5F9EF8CA" w14:textId="77777777" w:rsidR="001A104A" w:rsidRPr="009170EC" w:rsidRDefault="001A104A" w:rsidP="001A104A">
      <w:pPr>
        <w:ind w:left="2832" w:firstLine="708"/>
        <w:jc w:val="both"/>
        <w:rPr>
          <w:rFonts w:cs="Times New Roman"/>
          <w:sz w:val="16"/>
          <w:szCs w:val="16"/>
        </w:rPr>
      </w:pPr>
      <w:r w:rsidRPr="009170EC">
        <w:rPr>
          <w:rFonts w:cs="Times New Roman"/>
          <w:sz w:val="16"/>
          <w:szCs w:val="16"/>
        </w:rPr>
        <w:t>(наименование юридического лица или Ф.И.О. (последнее - при наличии) гражданина)</w:t>
      </w:r>
    </w:p>
    <w:p w14:paraId="70BB48C1" w14:textId="77777777" w:rsidR="001A104A" w:rsidRPr="009170EC" w:rsidRDefault="001A104A" w:rsidP="001A104A">
      <w:pPr>
        <w:jc w:val="both"/>
        <w:rPr>
          <w:rFonts w:cs="Times New Roman"/>
        </w:rPr>
      </w:pPr>
      <w:r w:rsidRPr="009170EC">
        <w:rPr>
          <w:rFonts w:cs="Times New Roman"/>
        </w:rPr>
        <w:t>именуемое  в дальнейшем «Арендатор», в лице ____________________________________________________________,</w:t>
      </w:r>
    </w:p>
    <w:p w14:paraId="5BE2F91E" w14:textId="77777777" w:rsidR="001A104A" w:rsidRPr="009170EC" w:rsidRDefault="001A104A" w:rsidP="001A104A">
      <w:pPr>
        <w:ind w:firstLine="567"/>
        <w:jc w:val="center"/>
        <w:rPr>
          <w:rFonts w:cs="Times New Roman"/>
          <w:sz w:val="16"/>
          <w:szCs w:val="16"/>
        </w:rPr>
      </w:pPr>
      <w:r w:rsidRPr="009170EC">
        <w:rPr>
          <w:rFonts w:cs="Times New Roman"/>
          <w:sz w:val="16"/>
          <w:szCs w:val="16"/>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14:paraId="2D7BC80B" w14:textId="77777777" w:rsidR="001A104A" w:rsidRPr="009170EC" w:rsidRDefault="001A104A" w:rsidP="001A104A">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______________________________________________________, с другой стороны, вместе </w:t>
      </w:r>
    </w:p>
    <w:p w14:paraId="00B6272A" w14:textId="77777777" w:rsidR="001A104A" w:rsidRPr="009170EC" w:rsidRDefault="001A104A" w:rsidP="001A104A">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67092F93" w14:textId="77777777" w:rsidR="001A104A" w:rsidRPr="009170EC" w:rsidRDefault="001A104A" w:rsidP="001A104A">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4DBEADF2" w14:textId="5F2EEB6F" w:rsidR="006F2356" w:rsidRDefault="00F96680" w:rsidP="006F2356">
      <w:pPr>
        <w:ind w:firstLine="567"/>
        <w:jc w:val="both"/>
        <w:rPr>
          <w:u w:val="single"/>
        </w:rPr>
      </w:pPr>
      <w:r w:rsidRPr="009170EC">
        <w:rPr>
          <w:rFonts w:cs="Times New Roman"/>
        </w:rPr>
        <w:t>1.1. На основании</w:t>
      </w:r>
      <w:r w:rsidR="00150CEE" w:rsidRPr="00150CEE">
        <w:rPr>
          <w:rFonts w:eastAsia="MS Mincho"/>
        </w:rPr>
        <w:t xml:space="preserve"> </w:t>
      </w:r>
      <w:r w:rsidR="006F2356" w:rsidRPr="006F2356">
        <w:rPr>
          <w:u w:val="single"/>
        </w:rPr>
        <w:t xml:space="preserve">приказа Министерства </w:t>
      </w:r>
      <w:proofErr w:type="gramStart"/>
      <w:r w:rsidR="006F2356" w:rsidRPr="006F2356">
        <w:rPr>
          <w:u w:val="single"/>
        </w:rPr>
        <w:t>земельных</w:t>
      </w:r>
      <w:proofErr w:type="gramEnd"/>
      <w:r w:rsidR="006F2356" w:rsidRPr="006F2356">
        <w:rPr>
          <w:u w:val="single"/>
        </w:rPr>
        <w:t xml:space="preserve"> и имущественных отношении Республики Башкортостан Управления по работе с территориальными отделами и взаимодействию с органами местного самоуправления Отдела по Федоровскому району от </w:t>
      </w:r>
      <w:r w:rsidR="007019CA">
        <w:rPr>
          <w:u w:val="single"/>
        </w:rPr>
        <w:t>20</w:t>
      </w:r>
      <w:r w:rsidR="006F2356" w:rsidRPr="006F2356">
        <w:rPr>
          <w:u w:val="single"/>
        </w:rPr>
        <w:t xml:space="preserve"> декабря 2021 года №05-39-П-</w:t>
      </w:r>
      <w:r w:rsidR="00BA399F">
        <w:rPr>
          <w:u w:val="single"/>
        </w:rPr>
        <w:t>9</w:t>
      </w:r>
      <w:r w:rsidR="007019CA">
        <w:rPr>
          <w:u w:val="single"/>
        </w:rPr>
        <w:t>959</w:t>
      </w:r>
    </w:p>
    <w:p w14:paraId="04DBFDDC" w14:textId="27240A63" w:rsidR="00D32342" w:rsidRPr="009170EC" w:rsidRDefault="00D32342" w:rsidP="006F2356">
      <w:pPr>
        <w:ind w:firstLine="567"/>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6B038DF6" w:rsidR="00990052" w:rsidRPr="00E72EAB" w:rsidRDefault="00F11778" w:rsidP="006F2356">
      <w:pPr>
        <w:pStyle w:val="ConsPlusNormal"/>
        <w:widowControl/>
        <w:ind w:firstLine="567"/>
        <w:jc w:val="both"/>
        <w:rPr>
          <w:rFonts w:ascii="Times New Roman" w:hAnsi="Times New Roman" w:cs="Times New Roman"/>
          <w:u w:val="single"/>
        </w:rPr>
      </w:pPr>
      <w:r w:rsidRPr="00BA399F">
        <w:rPr>
          <w:rFonts w:ascii="Times New Roman" w:hAnsi="Times New Roman" w:cs="Times New Roman"/>
        </w:rPr>
        <w:t>протокола о результатах аукциона от _________________ 20 __  № ____</w:t>
      </w:r>
      <w:r w:rsidR="00B30A6B" w:rsidRPr="00BA399F">
        <w:rPr>
          <w:rFonts w:ascii="Times New Roman" w:hAnsi="Times New Roman" w:cs="Times New Roman"/>
        </w:rPr>
        <w:t xml:space="preserve">, </w:t>
      </w:r>
      <w:r w:rsidR="00F96680" w:rsidRPr="00BA399F">
        <w:rPr>
          <w:rFonts w:ascii="Times New Roman" w:hAnsi="Times New Roman" w:cs="Times New Roman"/>
        </w:rPr>
        <w:t>Арендодатель предоставляет, а Арендатор принимает в аренду</w:t>
      </w:r>
      <w:proofErr w:type="gramStart"/>
      <w:r w:rsidR="00F96680" w:rsidRPr="00BA399F">
        <w:rPr>
          <w:rFonts w:ascii="Times New Roman" w:hAnsi="Times New Roman" w:cs="Times New Roman"/>
        </w:rPr>
        <w:t xml:space="preserve"> </w:t>
      </w:r>
      <w:r w:rsidR="006F2356" w:rsidRPr="00BA399F">
        <w:rPr>
          <w:rFonts w:ascii="Times New Roman" w:hAnsi="Times New Roman" w:cs="Times New Roman"/>
          <w:b/>
        </w:rPr>
        <w:t>:</w:t>
      </w:r>
      <w:proofErr w:type="gramEnd"/>
      <w:r w:rsidR="006F2356" w:rsidRPr="00BA399F">
        <w:rPr>
          <w:rFonts w:ascii="Times New Roman" w:hAnsi="Times New Roman" w:cs="Times New Roman"/>
        </w:rPr>
        <w:t xml:space="preserve"> Земельный участок с кадастровым номером 02:49:</w:t>
      </w:r>
      <w:r w:rsidR="00BA399F">
        <w:rPr>
          <w:rFonts w:ascii="Times New Roman" w:hAnsi="Times New Roman" w:cs="Times New Roman"/>
        </w:rPr>
        <w:t>0</w:t>
      </w:r>
      <w:r w:rsidR="007019CA">
        <w:rPr>
          <w:rFonts w:ascii="Times New Roman" w:hAnsi="Times New Roman" w:cs="Times New Roman"/>
        </w:rPr>
        <w:t>70101</w:t>
      </w:r>
      <w:r w:rsidR="006F2356" w:rsidRPr="00BA399F">
        <w:rPr>
          <w:rFonts w:ascii="Times New Roman" w:hAnsi="Times New Roman" w:cs="Times New Roman"/>
        </w:rPr>
        <w:t>:</w:t>
      </w:r>
      <w:r w:rsidR="007019CA">
        <w:rPr>
          <w:rFonts w:ascii="Times New Roman" w:hAnsi="Times New Roman" w:cs="Times New Roman"/>
        </w:rPr>
        <w:t>444</w:t>
      </w:r>
      <w:r w:rsidR="006F2356" w:rsidRPr="00BA399F">
        <w:rPr>
          <w:rFonts w:ascii="Times New Roman" w:hAnsi="Times New Roman" w:cs="Times New Roman"/>
        </w:rPr>
        <w:t>,</w:t>
      </w:r>
      <w:r w:rsidR="007019CA">
        <w:rPr>
          <w:rFonts w:ascii="Times New Roman" w:hAnsi="Times New Roman" w:cs="Times New Roman"/>
        </w:rPr>
        <w:t xml:space="preserve"> </w:t>
      </w:r>
      <w:r w:rsidR="006F2356" w:rsidRPr="00BA399F">
        <w:rPr>
          <w:rFonts w:ascii="Times New Roman" w:hAnsi="Times New Roman" w:cs="Times New Roman"/>
        </w:rPr>
        <w:t xml:space="preserve">категория земель – земли </w:t>
      </w:r>
      <w:r w:rsidR="007019CA">
        <w:rPr>
          <w:rFonts w:ascii="Times New Roman" w:hAnsi="Times New Roman" w:cs="Times New Roman"/>
        </w:rPr>
        <w:t>сельскохозяйственного назначения</w:t>
      </w:r>
      <w:r w:rsidR="006F2356" w:rsidRPr="00BA399F">
        <w:rPr>
          <w:rFonts w:ascii="Times New Roman" w:hAnsi="Times New Roman" w:cs="Times New Roman"/>
        </w:rPr>
        <w:t>,</w:t>
      </w:r>
      <w:r w:rsidR="00BA399F">
        <w:rPr>
          <w:rFonts w:ascii="Times New Roman" w:hAnsi="Times New Roman" w:cs="Times New Roman"/>
        </w:rPr>
        <w:t xml:space="preserve"> </w:t>
      </w:r>
      <w:r w:rsidR="006F2356" w:rsidRPr="00BA399F">
        <w:rPr>
          <w:rFonts w:ascii="Times New Roman" w:hAnsi="Times New Roman" w:cs="Times New Roman"/>
        </w:rPr>
        <w:t xml:space="preserve">площадью </w:t>
      </w:r>
      <w:r w:rsidR="007019CA">
        <w:rPr>
          <w:rFonts w:ascii="Times New Roman" w:hAnsi="Times New Roman" w:cs="Times New Roman"/>
          <w:u w:val="single"/>
        </w:rPr>
        <w:t>2325</w:t>
      </w:r>
      <w:r w:rsidR="006F2356" w:rsidRPr="00BA399F">
        <w:rPr>
          <w:rFonts w:ascii="Times New Roman" w:hAnsi="Times New Roman" w:cs="Times New Roman"/>
          <w:u w:val="single"/>
        </w:rPr>
        <w:t xml:space="preserve"> </w:t>
      </w:r>
      <w:proofErr w:type="spellStart"/>
      <w:r w:rsidR="006F2356" w:rsidRPr="00BA399F">
        <w:rPr>
          <w:rFonts w:ascii="Times New Roman" w:hAnsi="Times New Roman" w:cs="Times New Roman"/>
        </w:rPr>
        <w:t>кв</w:t>
      </w:r>
      <w:proofErr w:type="gramStart"/>
      <w:r w:rsidR="006F2356" w:rsidRPr="00BA399F">
        <w:rPr>
          <w:rFonts w:ascii="Times New Roman" w:hAnsi="Times New Roman" w:cs="Times New Roman"/>
        </w:rPr>
        <w:t>.м</w:t>
      </w:r>
      <w:proofErr w:type="spellEnd"/>
      <w:proofErr w:type="gramEnd"/>
      <w:r w:rsidR="006F2356" w:rsidRPr="00BA399F">
        <w:rPr>
          <w:rFonts w:ascii="Times New Roman" w:hAnsi="Times New Roman" w:cs="Times New Roman"/>
        </w:rPr>
        <w:t xml:space="preserve">, </w:t>
      </w:r>
      <w:bookmarkStart w:id="2" w:name="_GoBack"/>
      <w:r w:rsidR="006F2356" w:rsidRPr="00E72EAB">
        <w:rPr>
          <w:rFonts w:ascii="Times New Roman" w:hAnsi="Times New Roman" w:cs="Times New Roman"/>
        </w:rPr>
        <w:t xml:space="preserve">местоположение: </w:t>
      </w:r>
      <w:r w:rsidR="00BA399F" w:rsidRPr="00E72EAB">
        <w:rPr>
          <w:rFonts w:ascii="Times New Roman" w:hAnsi="Times New Roman" w:cs="Times New Roman"/>
        </w:rPr>
        <w:t xml:space="preserve">Республика Башкортостан, Федоровский район, </w:t>
      </w:r>
      <w:proofErr w:type="spellStart"/>
      <w:r w:rsidR="007019CA" w:rsidRPr="00E72EAB">
        <w:rPr>
          <w:rFonts w:ascii="Times New Roman" w:hAnsi="Times New Roman" w:cs="Times New Roman"/>
        </w:rPr>
        <w:t>Каралачикский</w:t>
      </w:r>
      <w:proofErr w:type="spellEnd"/>
      <w:r w:rsidR="00BA399F" w:rsidRPr="00E72EAB">
        <w:rPr>
          <w:rFonts w:ascii="Times New Roman" w:hAnsi="Times New Roman" w:cs="Times New Roman"/>
        </w:rPr>
        <w:t xml:space="preserve"> сельсовет,  участок находится  примерно 2</w:t>
      </w:r>
      <w:r w:rsidR="007019CA" w:rsidRPr="00E72EAB">
        <w:rPr>
          <w:rFonts w:ascii="Times New Roman" w:hAnsi="Times New Roman" w:cs="Times New Roman"/>
        </w:rPr>
        <w:t>0</w:t>
      </w:r>
      <w:r w:rsidR="00BA399F" w:rsidRPr="00E72EAB">
        <w:rPr>
          <w:rFonts w:ascii="Times New Roman" w:hAnsi="Times New Roman" w:cs="Times New Roman"/>
        </w:rPr>
        <w:t xml:space="preserve">0 метрах от ориентира </w:t>
      </w:r>
      <w:r w:rsidR="007019CA" w:rsidRPr="00E72EAB">
        <w:rPr>
          <w:rFonts w:ascii="Times New Roman" w:hAnsi="Times New Roman" w:cs="Times New Roman"/>
        </w:rPr>
        <w:t xml:space="preserve">с. </w:t>
      </w:r>
      <w:proofErr w:type="spellStart"/>
      <w:r w:rsidR="007019CA" w:rsidRPr="00E72EAB">
        <w:rPr>
          <w:rFonts w:ascii="Times New Roman" w:hAnsi="Times New Roman" w:cs="Times New Roman"/>
        </w:rPr>
        <w:t>Балыклыбашево</w:t>
      </w:r>
      <w:proofErr w:type="spellEnd"/>
      <w:r w:rsidR="007019CA" w:rsidRPr="00E72EAB">
        <w:rPr>
          <w:rFonts w:ascii="Times New Roman" w:hAnsi="Times New Roman" w:cs="Times New Roman"/>
        </w:rPr>
        <w:t xml:space="preserve"> по направлению</w:t>
      </w:r>
      <w:r w:rsidR="00E72EAB" w:rsidRPr="00E72EAB">
        <w:rPr>
          <w:rFonts w:ascii="Times New Roman" w:hAnsi="Times New Roman" w:cs="Times New Roman"/>
        </w:rPr>
        <w:t xml:space="preserve"> на юго-запад</w:t>
      </w:r>
      <w:proofErr w:type="gramStart"/>
      <w:r w:rsidR="006F2356" w:rsidRPr="00E72EAB">
        <w:rPr>
          <w:rFonts w:ascii="Times New Roman" w:hAnsi="Times New Roman" w:cs="Times New Roman"/>
        </w:rPr>
        <w:t>.</w:t>
      </w:r>
      <w:proofErr w:type="gramEnd"/>
      <w:r w:rsidR="00FD6DA0" w:rsidRPr="00E72EAB">
        <w:rPr>
          <w:rFonts w:ascii="Times New Roman" w:hAnsi="Times New Roman" w:cs="Times New Roman"/>
        </w:rPr>
        <w:t xml:space="preserve"> </w:t>
      </w:r>
      <w:r w:rsidR="00565CC0" w:rsidRPr="00E72EAB">
        <w:rPr>
          <w:rFonts w:ascii="Times New Roman" w:hAnsi="Times New Roman" w:cs="Times New Roman"/>
        </w:rPr>
        <w:t>(</w:t>
      </w:r>
      <w:proofErr w:type="gramStart"/>
      <w:r w:rsidR="00565CC0" w:rsidRPr="00E72EAB">
        <w:rPr>
          <w:rFonts w:ascii="Times New Roman" w:hAnsi="Times New Roman" w:cs="Times New Roman"/>
        </w:rPr>
        <w:t>д</w:t>
      </w:r>
      <w:proofErr w:type="gramEnd"/>
      <w:r w:rsidR="00565CC0" w:rsidRPr="00E72EAB">
        <w:rPr>
          <w:rFonts w:ascii="Times New Roman" w:hAnsi="Times New Roman" w:cs="Times New Roman"/>
        </w:rPr>
        <w:t>алее – Участок)</w:t>
      </w:r>
      <w:r w:rsidR="00F96680" w:rsidRPr="00E72EAB">
        <w:rPr>
          <w:rFonts w:ascii="Times New Roman" w:hAnsi="Times New Roman" w:cs="Times New Roman"/>
        </w:rPr>
        <w:t xml:space="preserve">, в границах, указанных в </w:t>
      </w:r>
      <w:r w:rsidR="00565CC0" w:rsidRPr="00E72EAB">
        <w:rPr>
          <w:rFonts w:ascii="Times New Roman" w:hAnsi="Times New Roman" w:cs="Times New Roman"/>
        </w:rPr>
        <w:t xml:space="preserve">выписке из Единого государственного реестра недвижимости от </w:t>
      </w:r>
      <w:r w:rsidR="00E72EAB" w:rsidRPr="00E72EAB">
        <w:rPr>
          <w:rFonts w:ascii="Times New Roman" w:hAnsi="Times New Roman" w:cs="Times New Roman"/>
        </w:rPr>
        <w:t>09</w:t>
      </w:r>
      <w:r w:rsidR="006F2356" w:rsidRPr="00E72EAB">
        <w:rPr>
          <w:rFonts w:ascii="Times New Roman" w:hAnsi="Times New Roman" w:cs="Times New Roman"/>
        </w:rPr>
        <w:t>.</w:t>
      </w:r>
      <w:r w:rsidR="00BA399F" w:rsidRPr="00E72EAB">
        <w:rPr>
          <w:rFonts w:ascii="Times New Roman" w:hAnsi="Times New Roman" w:cs="Times New Roman"/>
        </w:rPr>
        <w:t>12</w:t>
      </w:r>
      <w:r w:rsidR="006F2356" w:rsidRPr="00E72EAB">
        <w:rPr>
          <w:rFonts w:ascii="Times New Roman" w:hAnsi="Times New Roman" w:cs="Times New Roman"/>
        </w:rPr>
        <w:t>.</w:t>
      </w:r>
      <w:r w:rsidR="00013764" w:rsidRPr="00E72EAB">
        <w:rPr>
          <w:rFonts w:ascii="Times New Roman" w:hAnsi="Times New Roman" w:cs="Times New Roman"/>
        </w:rPr>
        <w:t>2021</w:t>
      </w:r>
      <w:r w:rsidR="006F2356" w:rsidRPr="00E72EAB">
        <w:rPr>
          <w:rFonts w:ascii="Times New Roman" w:hAnsi="Times New Roman" w:cs="Times New Roman"/>
        </w:rPr>
        <w:t>г.</w:t>
      </w:r>
      <w:r w:rsidR="00013764" w:rsidRPr="00E72EAB">
        <w:rPr>
          <w:rFonts w:ascii="Times New Roman" w:hAnsi="Times New Roman" w:cs="Times New Roman"/>
        </w:rPr>
        <w:t xml:space="preserve"> №КУВИ-002/2021-</w:t>
      </w:r>
      <w:r w:rsidR="006F2356" w:rsidRPr="00E72EAB">
        <w:rPr>
          <w:rFonts w:ascii="Times New Roman" w:hAnsi="Times New Roman" w:cs="Times New Roman"/>
        </w:rPr>
        <w:t>1</w:t>
      </w:r>
      <w:r w:rsidR="00BA399F" w:rsidRPr="00E72EAB">
        <w:rPr>
          <w:rFonts w:ascii="Times New Roman" w:hAnsi="Times New Roman" w:cs="Times New Roman"/>
        </w:rPr>
        <w:t>6</w:t>
      </w:r>
      <w:r w:rsidR="00E72EAB" w:rsidRPr="00E72EAB">
        <w:rPr>
          <w:rFonts w:ascii="Times New Roman" w:hAnsi="Times New Roman" w:cs="Times New Roman"/>
        </w:rPr>
        <w:t>4009755</w:t>
      </w:r>
      <w:r w:rsidR="006F2356" w:rsidRPr="00E72EAB">
        <w:rPr>
          <w:rFonts w:ascii="Times New Roman" w:hAnsi="Times New Roman" w:cs="Times New Roman"/>
        </w:rPr>
        <w:t>.</w:t>
      </w:r>
    </w:p>
    <w:bookmarkEnd w:id="2"/>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6984EF09" w14:textId="77777777" w:rsidR="006F2356" w:rsidRDefault="006F2356" w:rsidP="006F0B4D">
      <w:pPr>
        <w:jc w:val="center"/>
        <w:rPr>
          <w:rFonts w:cs="Times New Roman"/>
          <w:b/>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8B02850" w14:textId="77777777" w:rsidR="00617E0F" w:rsidRDefault="00617E0F" w:rsidP="00F11778">
      <w:pPr>
        <w:ind w:firstLine="567"/>
        <w:jc w:val="both"/>
        <w:rPr>
          <w:rFonts w:cs="Times New Roman"/>
        </w:rPr>
      </w:pPr>
    </w:p>
    <w:p w14:paraId="291331FC" w14:textId="38950BF2"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E72EAB">
        <w:rPr>
          <w:rFonts w:cs="Times New Roman"/>
          <w:u w:val="single"/>
        </w:rPr>
        <w:t>10 лет</w:t>
      </w:r>
      <w:r w:rsidR="00DF365F">
        <w:rPr>
          <w:rFonts w:cs="Times New Roman"/>
          <w:u w:val="single"/>
        </w:rPr>
        <w:t xml:space="preserve"> </w:t>
      </w:r>
    </w:p>
    <w:p w14:paraId="60716A02" w14:textId="77777777" w:rsidR="00F11778" w:rsidRPr="009170EC" w:rsidRDefault="00F11778" w:rsidP="00F11778">
      <w:pPr>
        <w:ind w:firstLine="567"/>
        <w:jc w:val="both"/>
        <w:rPr>
          <w:rFonts w:cs="Times New Roman"/>
        </w:rPr>
      </w:pPr>
      <w:r w:rsidRPr="009170EC">
        <w:rPr>
          <w:rFonts w:cs="Times New Roman"/>
        </w:rPr>
        <w:lastRenderedPageBreak/>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6FE472C3"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E72EAB">
        <w:rPr>
          <w:u w:val="single"/>
        </w:rPr>
        <w:t>27</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 xml:space="preserve">Не препятствовать осуществлению Арендатором хозяйственной деятельности, если она не </w:t>
      </w:r>
      <w:r w:rsidR="002E4A19" w:rsidRPr="009170EC">
        <w:rPr>
          <w:rFonts w:cs="Times New Roman"/>
        </w:rPr>
        <w:lastRenderedPageBreak/>
        <w:t>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1"/>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xml:space="preserve"> 3.1. Договора, независимо </w:t>
      </w:r>
      <w:r w:rsidRPr="009170EC">
        <w:rPr>
          <w:rFonts w:cs="Times New Roman"/>
        </w:rPr>
        <w:lastRenderedPageBreak/>
        <w:t>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2"/>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lastRenderedPageBreak/>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3"/>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22C01F1C" w:rsidR="00617E0F" w:rsidRPr="00617E0F" w:rsidRDefault="00617E0F" w:rsidP="00617E0F">
      <w:pPr>
        <w:ind w:firstLine="567"/>
        <w:jc w:val="both"/>
        <w:rPr>
          <w:rFonts w:cs="Times New Roman"/>
          <w:u w:val="single"/>
        </w:rPr>
      </w:pPr>
      <w:r w:rsidRPr="00617E0F">
        <w:rPr>
          <w:rFonts w:eastAsia="MS Mincho"/>
          <w:u w:val="single"/>
        </w:rPr>
        <w:t>Министерств</w:t>
      </w:r>
      <w:r w:rsidR="001A104A">
        <w:rPr>
          <w:rFonts w:eastAsia="MS Mincho"/>
          <w:u w:val="single"/>
        </w:rPr>
        <w:t>о</w:t>
      </w:r>
      <w:r w:rsidRPr="00617E0F">
        <w:rPr>
          <w:rFonts w:eastAsia="MS Mincho"/>
          <w:u w:val="single"/>
        </w:rPr>
        <w:t xml:space="preserve"> земельных и имущественных отношений Республики Башкортостан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7019CA">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3F764A84" w:rsidR="00617E0F" w:rsidRPr="00617E0F" w:rsidRDefault="00617E0F" w:rsidP="00617E0F">
            <w:pPr>
              <w:autoSpaceDE/>
              <w:autoSpaceDN/>
              <w:snapToGrid w:val="0"/>
              <w:spacing w:line="192" w:lineRule="auto"/>
              <w:rPr>
                <w:rFonts w:cs="Times New Roman"/>
                <w:lang w:eastAsia="en-US"/>
              </w:rPr>
            </w:pPr>
          </w:p>
        </w:tc>
      </w:tr>
      <w:tr w:rsidR="00617E0F" w:rsidRPr="00617E0F" w14:paraId="71CE54E2" w14:textId="77777777" w:rsidTr="007019CA">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38157F86" w:rsidR="00617E0F" w:rsidRPr="00617E0F" w:rsidRDefault="00617E0F" w:rsidP="00617E0F">
            <w:pPr>
              <w:autoSpaceDE/>
              <w:autoSpaceDN/>
              <w:snapToGrid w:val="0"/>
              <w:spacing w:line="192" w:lineRule="auto"/>
              <w:rPr>
                <w:rFonts w:cs="Times New Roman"/>
                <w:lang w:eastAsia="en-US"/>
              </w:rPr>
            </w:pPr>
          </w:p>
        </w:tc>
      </w:tr>
      <w:tr w:rsidR="00617E0F" w:rsidRPr="00617E0F" w14:paraId="20180389" w14:textId="77777777" w:rsidTr="007019CA">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2BC9FBCB" w:rsidR="00617E0F" w:rsidRPr="00617E0F" w:rsidRDefault="00617E0F" w:rsidP="00617E0F">
            <w:pPr>
              <w:autoSpaceDE/>
              <w:autoSpaceDN/>
              <w:snapToGrid w:val="0"/>
              <w:spacing w:line="192" w:lineRule="auto"/>
              <w:rPr>
                <w:rFonts w:cs="Times New Roman"/>
                <w:lang w:eastAsia="en-US"/>
              </w:rPr>
            </w:pP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3B3CA9FA" w14:textId="543CBD05" w:rsidR="00F96680" w:rsidRPr="009170EC" w:rsidRDefault="00F96680" w:rsidP="001A104A">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ECD527D" w:rsidR="00F96680" w:rsidRPr="009170EC" w:rsidRDefault="00F96680" w:rsidP="001A104A">
            <w:pPr>
              <w:jc w:val="both"/>
              <w:rPr>
                <w:rFonts w:cs="Times New Roman"/>
              </w:rPr>
            </w:pPr>
            <w:r w:rsidRPr="009170EC">
              <w:rPr>
                <w:rFonts w:cs="Times New Roman"/>
              </w:rPr>
              <w:t xml:space="preserve">_______________  / </w:t>
            </w:r>
            <w:r w:rsidR="00503EB9">
              <w:rPr>
                <w:rFonts w:cs="Times New Roman"/>
              </w:rPr>
              <w:t xml:space="preserve"> </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lastRenderedPageBreak/>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1905380D" w14:textId="77777777" w:rsidR="006F2356" w:rsidRDefault="006F2356"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4"/>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E72EAB" w:rsidRDefault="00E72EAB">
      <w:r>
        <w:separator/>
      </w:r>
    </w:p>
  </w:endnote>
  <w:endnote w:type="continuationSeparator" w:id="0">
    <w:p w14:paraId="11F96EEE" w14:textId="77777777" w:rsidR="00E72EAB" w:rsidRDefault="00E7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E72EAB" w:rsidRDefault="00E72EAB"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E72EAB" w:rsidRDefault="00E72EAB"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E72EAB" w:rsidRDefault="00E72EAB" w:rsidP="00FB5FF2">
    <w:pPr>
      <w:pStyle w:val="a3"/>
      <w:framePr w:wrap="around" w:vAnchor="text" w:hAnchor="page" w:x="6177" w:y="-19"/>
      <w:rPr>
        <w:rStyle w:val="a4"/>
      </w:rPr>
    </w:pPr>
  </w:p>
  <w:p w14:paraId="24BEDB59" w14:textId="77777777" w:rsidR="00E72EAB" w:rsidRDefault="00E72EAB"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E72EAB" w:rsidRDefault="00E72EAB">
      <w:r>
        <w:separator/>
      </w:r>
    </w:p>
  </w:footnote>
  <w:footnote w:type="continuationSeparator" w:id="0">
    <w:p w14:paraId="3CBB79B4" w14:textId="77777777" w:rsidR="00E72EAB" w:rsidRDefault="00E72EAB">
      <w:r>
        <w:continuationSeparator/>
      </w:r>
    </w:p>
  </w:footnote>
  <w:footnote w:id="1">
    <w:p w14:paraId="58F0FA34" w14:textId="77777777" w:rsidR="00E72EAB" w:rsidRPr="00FC24C1" w:rsidRDefault="00E72EAB"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E72EAB" w:rsidRPr="006273DB" w:rsidRDefault="00E72EAB"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E72EAB" w:rsidRPr="006273DB" w:rsidRDefault="00E72EAB"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2">
    <w:p w14:paraId="5902E295" w14:textId="77777777" w:rsidR="00E72EAB" w:rsidRPr="00E11457" w:rsidRDefault="00E72EAB"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3">
    <w:p w14:paraId="5EBB6484" w14:textId="77777777" w:rsidR="00E72EAB" w:rsidRPr="00267658" w:rsidRDefault="00E72EA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4">
    <w:p w14:paraId="560BF57E" w14:textId="77777777" w:rsidR="00E72EAB" w:rsidRPr="00772F8A" w:rsidRDefault="00E72EAB"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Content>
      <w:p w14:paraId="61B549CE" w14:textId="77777777" w:rsidR="00E72EAB" w:rsidRDefault="00E72EAB">
        <w:pPr>
          <w:pStyle w:val="aa"/>
          <w:jc w:val="center"/>
        </w:pPr>
        <w:r>
          <w:fldChar w:fldCharType="begin"/>
        </w:r>
        <w:r>
          <w:instrText>PAGE   \* MERGEFORMAT</w:instrText>
        </w:r>
        <w:r>
          <w:fldChar w:fldCharType="separate"/>
        </w:r>
        <w:r w:rsidR="00134C90">
          <w:rPr>
            <w:noProof/>
          </w:rPr>
          <w:t>6</w:t>
        </w:r>
        <w:r>
          <w:fldChar w:fldCharType="end"/>
        </w:r>
      </w:p>
    </w:sdtContent>
  </w:sdt>
  <w:p w14:paraId="02DD6085" w14:textId="77777777" w:rsidR="00E72EAB" w:rsidRDefault="00E72EA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4C90"/>
    <w:rsid w:val="00135A3C"/>
    <w:rsid w:val="0013617A"/>
    <w:rsid w:val="00150CEE"/>
    <w:rsid w:val="00162EB6"/>
    <w:rsid w:val="0017161E"/>
    <w:rsid w:val="00173415"/>
    <w:rsid w:val="00174F36"/>
    <w:rsid w:val="00180A8D"/>
    <w:rsid w:val="00187D44"/>
    <w:rsid w:val="00191D97"/>
    <w:rsid w:val="0019668C"/>
    <w:rsid w:val="001A09B4"/>
    <w:rsid w:val="001A104A"/>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361F"/>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6F2356"/>
    <w:rsid w:val="007019CA"/>
    <w:rsid w:val="00701EA1"/>
    <w:rsid w:val="00702ACD"/>
    <w:rsid w:val="007054B1"/>
    <w:rsid w:val="007111C7"/>
    <w:rsid w:val="00712163"/>
    <w:rsid w:val="00724217"/>
    <w:rsid w:val="007354BF"/>
    <w:rsid w:val="00741F65"/>
    <w:rsid w:val="0074573B"/>
    <w:rsid w:val="00746C04"/>
    <w:rsid w:val="00747327"/>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30A6B"/>
    <w:rsid w:val="00B3684F"/>
    <w:rsid w:val="00B36A4D"/>
    <w:rsid w:val="00B4134B"/>
    <w:rsid w:val="00B46071"/>
    <w:rsid w:val="00B6367B"/>
    <w:rsid w:val="00B8158B"/>
    <w:rsid w:val="00B93CDA"/>
    <w:rsid w:val="00B97A1F"/>
    <w:rsid w:val="00BA21F2"/>
    <w:rsid w:val="00BA399F"/>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72EAB"/>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D6DA0"/>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rsid w:val="006F2356"/>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rsid w:val="006F235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E891-4C75-43BB-82C7-2C853761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130</TotalTime>
  <Pages>7</Pages>
  <Words>2910</Words>
  <Characters>22704</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28</cp:revision>
  <cp:lastPrinted>2020-10-20T11:12:00Z</cp:lastPrinted>
  <dcterms:created xsi:type="dcterms:W3CDTF">2020-11-20T10:31:00Z</dcterms:created>
  <dcterms:modified xsi:type="dcterms:W3CDTF">2021-12-23T11:21:00Z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